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024D" w:rsidRDefault="00B5024D" w:rsidP="00B5024D">
      <w:pPr>
        <w:tabs>
          <w:tab w:val="left" w:pos="1843"/>
          <w:tab w:val="left" w:pos="1985"/>
          <w:tab w:val="left" w:pos="7655"/>
        </w:tabs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автономное дошкольное образовательное учреждение детский сад </w:t>
      </w:r>
    </w:p>
    <w:p w:rsidR="00B5024D" w:rsidRDefault="00B5024D" w:rsidP="00B5024D">
      <w:pPr>
        <w:tabs>
          <w:tab w:val="left" w:pos="1843"/>
          <w:tab w:val="left" w:pos="1985"/>
          <w:tab w:val="left" w:pos="7655"/>
        </w:tabs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№ 20 г. Туймазы муниципального района Туймазинский район </w:t>
      </w:r>
    </w:p>
    <w:p w:rsidR="00B5024D" w:rsidRDefault="00B5024D" w:rsidP="00B5024D">
      <w:pPr>
        <w:tabs>
          <w:tab w:val="left" w:pos="1843"/>
          <w:tab w:val="left" w:pos="1985"/>
          <w:tab w:val="left" w:pos="765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Башкортостан</w:t>
      </w:r>
    </w:p>
    <w:p w:rsidR="00B5024D" w:rsidRDefault="00B5024D" w:rsidP="00B5024D">
      <w:pPr>
        <w:jc w:val="center"/>
        <w:rPr>
          <w:rFonts w:ascii="Times New Roman" w:hAnsi="Times New Roman"/>
          <w:sz w:val="24"/>
          <w:szCs w:val="24"/>
        </w:rPr>
      </w:pPr>
    </w:p>
    <w:p w:rsidR="00B5024D" w:rsidRDefault="00B5024D" w:rsidP="00B5024D">
      <w:pPr>
        <w:jc w:val="center"/>
        <w:rPr>
          <w:rFonts w:ascii="Times New Roman" w:hAnsi="Times New Roman"/>
          <w:sz w:val="24"/>
          <w:szCs w:val="24"/>
        </w:rPr>
      </w:pPr>
    </w:p>
    <w:p w:rsidR="00B5024D" w:rsidRDefault="00B5024D" w:rsidP="00B50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Утверждаю</w:t>
      </w:r>
    </w:p>
    <w:p w:rsidR="00B5024D" w:rsidRDefault="00B5024D" w:rsidP="00B50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Заведующий</w:t>
      </w:r>
    </w:p>
    <w:p w:rsidR="00B5024D" w:rsidRDefault="00B5024D" w:rsidP="00B50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МАДОУ детский сад №20 г. Туймазы</w:t>
      </w:r>
    </w:p>
    <w:p w:rsidR="00B5024D" w:rsidRDefault="00B5024D" w:rsidP="00B502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Хайруллина Л.Р.</w:t>
      </w:r>
    </w:p>
    <w:p w:rsidR="00B5024D" w:rsidRDefault="00B5024D" w:rsidP="00B5024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Приказ  №</w:t>
      </w:r>
      <w:r w:rsidR="00C70769">
        <w:rPr>
          <w:rFonts w:ascii="Times New Roman" w:hAnsi="Times New Roman"/>
          <w:sz w:val="24"/>
          <w:szCs w:val="24"/>
        </w:rPr>
        <w:t xml:space="preserve"> 115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C70769">
        <w:rPr>
          <w:rFonts w:ascii="Times New Roman" w:hAnsi="Times New Roman"/>
          <w:sz w:val="24"/>
          <w:szCs w:val="24"/>
        </w:rPr>
        <w:t>01.09</w:t>
      </w:r>
      <w:r>
        <w:rPr>
          <w:rFonts w:ascii="Times New Roman" w:hAnsi="Times New Roman"/>
          <w:sz w:val="24"/>
          <w:szCs w:val="24"/>
        </w:rPr>
        <w:t>.202</w:t>
      </w:r>
      <w:r w:rsidR="00C70769">
        <w:rPr>
          <w:rFonts w:ascii="Times New Roman" w:hAnsi="Times New Roman"/>
          <w:sz w:val="24"/>
          <w:szCs w:val="24"/>
        </w:rPr>
        <w:t>5</w:t>
      </w:r>
    </w:p>
    <w:p w:rsidR="00B5024D" w:rsidRDefault="00B5024D" w:rsidP="00B5024D">
      <w:pPr>
        <w:rPr>
          <w:rFonts w:ascii="Times New Roman" w:hAnsi="Times New Roman"/>
          <w:sz w:val="24"/>
          <w:szCs w:val="24"/>
        </w:rPr>
      </w:pPr>
    </w:p>
    <w:p w:rsidR="00B5024D" w:rsidRDefault="00B5024D" w:rsidP="00B5024D">
      <w:pPr>
        <w:jc w:val="center"/>
        <w:rPr>
          <w:rFonts w:ascii="Times New Roman" w:hAnsi="Times New Roman"/>
          <w:sz w:val="24"/>
          <w:szCs w:val="24"/>
        </w:rPr>
      </w:pPr>
    </w:p>
    <w:p w:rsidR="00B5024D" w:rsidRPr="00CF40FD" w:rsidRDefault="00B5024D" w:rsidP="00B5024D">
      <w:pPr>
        <w:pStyle w:val="c7"/>
        <w:jc w:val="center"/>
        <w:rPr>
          <w:b/>
          <w:sz w:val="32"/>
          <w:szCs w:val="32"/>
        </w:rPr>
      </w:pPr>
      <w:r w:rsidRPr="00CF40FD">
        <w:rPr>
          <w:rStyle w:val="c4"/>
          <w:b/>
          <w:sz w:val="32"/>
          <w:szCs w:val="32"/>
        </w:rPr>
        <w:t>Дополнительная образовательная программа</w:t>
      </w:r>
    </w:p>
    <w:p w:rsidR="00B5024D" w:rsidRPr="00CF40FD" w:rsidRDefault="00B5024D" w:rsidP="00B5024D">
      <w:pPr>
        <w:pStyle w:val="c7"/>
        <w:jc w:val="center"/>
        <w:rPr>
          <w:b/>
          <w:sz w:val="32"/>
          <w:szCs w:val="32"/>
        </w:rPr>
      </w:pPr>
      <w:r w:rsidRPr="00CF40FD">
        <w:rPr>
          <w:rStyle w:val="c4"/>
          <w:b/>
          <w:sz w:val="32"/>
          <w:szCs w:val="32"/>
        </w:rPr>
        <w:t>художественно-эстетической направленности</w:t>
      </w:r>
    </w:p>
    <w:p w:rsidR="00B5024D" w:rsidRPr="00CF40FD" w:rsidRDefault="00807430" w:rsidP="00B5024D">
      <w:pPr>
        <w:pStyle w:val="c7"/>
        <w:jc w:val="center"/>
        <w:rPr>
          <w:b/>
          <w:sz w:val="32"/>
          <w:szCs w:val="32"/>
        </w:rPr>
      </w:pPr>
      <w:r>
        <w:rPr>
          <w:rStyle w:val="c4"/>
          <w:b/>
          <w:sz w:val="32"/>
          <w:szCs w:val="32"/>
        </w:rPr>
        <w:t>«Весёлые нотки</w:t>
      </w:r>
      <w:r w:rsidR="00B5024D" w:rsidRPr="00CF40FD">
        <w:rPr>
          <w:rStyle w:val="c4"/>
          <w:b/>
          <w:sz w:val="32"/>
          <w:szCs w:val="32"/>
        </w:rPr>
        <w:t>»</w:t>
      </w:r>
    </w:p>
    <w:p w:rsidR="00B5024D" w:rsidRPr="00CF40FD" w:rsidRDefault="00B5024D" w:rsidP="00B5024D">
      <w:pPr>
        <w:pStyle w:val="c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детей 5</w:t>
      </w:r>
      <w:r w:rsidRPr="00CF40FD">
        <w:rPr>
          <w:b/>
          <w:sz w:val="32"/>
          <w:szCs w:val="32"/>
        </w:rPr>
        <w:t>-7 лет</w:t>
      </w:r>
    </w:p>
    <w:p w:rsidR="00B5024D" w:rsidRPr="001446F6" w:rsidRDefault="00B5024D" w:rsidP="00B5024D">
      <w:pPr>
        <w:pStyle w:val="c7"/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 2 года</w:t>
      </w:r>
    </w:p>
    <w:p w:rsidR="00B5024D" w:rsidRPr="001446F6" w:rsidRDefault="00B5024D" w:rsidP="00B5024D">
      <w:pPr>
        <w:tabs>
          <w:tab w:val="left" w:pos="1701"/>
        </w:tabs>
        <w:jc w:val="center"/>
        <w:rPr>
          <w:rFonts w:ascii="Times New Roman" w:hAnsi="Times New Roman"/>
          <w:sz w:val="28"/>
          <w:szCs w:val="28"/>
        </w:rPr>
      </w:pPr>
    </w:p>
    <w:p w:rsidR="00B5024D" w:rsidRPr="001446F6" w:rsidRDefault="00B5024D" w:rsidP="00B5024D">
      <w:pPr>
        <w:tabs>
          <w:tab w:val="left" w:pos="1701"/>
        </w:tabs>
        <w:jc w:val="center"/>
        <w:rPr>
          <w:rFonts w:ascii="Times New Roman" w:hAnsi="Times New Roman"/>
          <w:sz w:val="28"/>
          <w:szCs w:val="28"/>
        </w:rPr>
      </w:pPr>
    </w:p>
    <w:p w:rsidR="00B5024D" w:rsidRPr="001446F6" w:rsidRDefault="00B5024D" w:rsidP="00B5024D">
      <w:pPr>
        <w:tabs>
          <w:tab w:val="left" w:pos="1701"/>
        </w:tabs>
        <w:jc w:val="center"/>
        <w:rPr>
          <w:rFonts w:ascii="Times New Roman" w:hAnsi="Times New Roman"/>
          <w:sz w:val="28"/>
          <w:szCs w:val="28"/>
        </w:rPr>
      </w:pPr>
    </w:p>
    <w:p w:rsidR="00B5024D" w:rsidRPr="001446F6" w:rsidRDefault="00B5024D" w:rsidP="00B5024D">
      <w:pPr>
        <w:tabs>
          <w:tab w:val="left" w:pos="1701"/>
        </w:tabs>
        <w:rPr>
          <w:rFonts w:ascii="Times New Roman" w:hAnsi="Times New Roman"/>
          <w:sz w:val="28"/>
          <w:szCs w:val="28"/>
        </w:rPr>
      </w:pPr>
    </w:p>
    <w:p w:rsidR="00B5024D" w:rsidRPr="001446F6" w:rsidRDefault="00B5024D" w:rsidP="00B5024D">
      <w:pPr>
        <w:tabs>
          <w:tab w:val="left" w:pos="1701"/>
        </w:tabs>
        <w:jc w:val="center"/>
        <w:rPr>
          <w:rFonts w:ascii="Times New Roman" w:hAnsi="Times New Roman"/>
          <w:sz w:val="28"/>
          <w:szCs w:val="28"/>
        </w:rPr>
      </w:pPr>
    </w:p>
    <w:p w:rsidR="00B5024D" w:rsidRPr="001446F6" w:rsidRDefault="00B5024D" w:rsidP="00B5024D">
      <w:pPr>
        <w:pStyle w:val="a5"/>
        <w:rPr>
          <w:rFonts w:ascii="Times New Roman" w:hAnsi="Times New Roman"/>
          <w:sz w:val="28"/>
          <w:szCs w:val="28"/>
        </w:rPr>
      </w:pPr>
      <w:r w:rsidRPr="001446F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1446F6">
        <w:rPr>
          <w:rFonts w:ascii="Times New Roman" w:hAnsi="Times New Roman"/>
          <w:sz w:val="28"/>
          <w:szCs w:val="28"/>
        </w:rPr>
        <w:t xml:space="preserve">Составил: </w:t>
      </w:r>
    </w:p>
    <w:p w:rsidR="00B5024D" w:rsidRPr="001446F6" w:rsidRDefault="00B5024D" w:rsidP="00B5024D">
      <w:pPr>
        <w:spacing w:after="0"/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</w:t>
      </w:r>
      <w:r w:rsidRPr="001446F6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B5024D" w:rsidRPr="001446F6" w:rsidRDefault="00B5024D" w:rsidP="00B5024D">
      <w:pPr>
        <w:spacing w:after="0"/>
        <w:ind w:left="6379" w:hanging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Комиссарова С.В.</w:t>
      </w:r>
    </w:p>
    <w:p w:rsidR="00B5024D" w:rsidRPr="001446F6" w:rsidRDefault="00B5024D" w:rsidP="00B502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024D" w:rsidRDefault="00B5024D" w:rsidP="00B5024D">
      <w:pPr>
        <w:rPr>
          <w:rFonts w:ascii="Times New Roman" w:hAnsi="Times New Roman" w:cs="Times New Roman"/>
          <w:sz w:val="28"/>
          <w:szCs w:val="28"/>
        </w:rPr>
      </w:pPr>
    </w:p>
    <w:p w:rsidR="00B5024D" w:rsidRPr="00B5024D" w:rsidRDefault="00B5024D" w:rsidP="00B5024D">
      <w:pPr>
        <w:jc w:val="center"/>
        <w:rPr>
          <w:rFonts w:ascii="Times New Roman" w:hAnsi="Times New Roman" w:cs="Times New Roman"/>
          <w:sz w:val="28"/>
          <w:szCs w:val="28"/>
        </w:rPr>
      </w:pPr>
      <w:r w:rsidRPr="001446F6">
        <w:rPr>
          <w:rFonts w:ascii="Times New Roman" w:hAnsi="Times New Roman" w:cs="Times New Roman"/>
          <w:sz w:val="28"/>
          <w:szCs w:val="28"/>
        </w:rPr>
        <w:t>Туймазы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C70769">
        <w:rPr>
          <w:rFonts w:ascii="Times New Roman" w:hAnsi="Times New Roman" w:cs="Times New Roman"/>
          <w:sz w:val="28"/>
          <w:szCs w:val="28"/>
        </w:rPr>
        <w:t>5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1. 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Пояснительная записка 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ель, задачи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ктуальность </w:t>
      </w:r>
    </w:p>
    <w:p w:rsidR="00B5024D" w:rsidRPr="00B5024D" w:rsidRDefault="00B5024D" w:rsidP="00B50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овизна</w:t>
      </w:r>
    </w:p>
    <w:p w:rsidR="00B5024D" w:rsidRPr="00B5024D" w:rsidRDefault="00B5024D" w:rsidP="00B50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оличество занятий, их периодичность, время проведения</w:t>
      </w:r>
    </w:p>
    <w:p w:rsidR="00B5024D" w:rsidRPr="00B5024D" w:rsidRDefault="00B5024D" w:rsidP="00B50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спользуемые формы проведения занятия</w:t>
      </w:r>
    </w:p>
    <w:p w:rsidR="00B5024D" w:rsidRPr="00B5024D" w:rsidRDefault="00B5024D" w:rsidP="00B50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рименяемые технологии, методы и приемы работы</w:t>
      </w:r>
    </w:p>
    <w:p w:rsidR="00B5024D" w:rsidRPr="00B5024D" w:rsidRDefault="00B5024D" w:rsidP="00B50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авыки и умения на конец обучения</w:t>
      </w:r>
    </w:p>
    <w:p w:rsidR="00B5024D" w:rsidRDefault="00B5024D" w:rsidP="00B50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иагностика </w:t>
      </w:r>
    </w:p>
    <w:p w:rsidR="00B5024D" w:rsidRPr="00B5024D" w:rsidRDefault="00B5024D" w:rsidP="00B50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 Содержание программы</w:t>
      </w:r>
    </w:p>
    <w:p w:rsidR="00B5024D" w:rsidRPr="00B5024D" w:rsidRDefault="00B5024D" w:rsidP="00B50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   Учебно-тематический план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указанием тем и количества отведенных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наих</w:t>
      </w:r>
      <w:proofErr w:type="spellEnd"/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рассмотрение    занятий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4.Перспективный план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</w:t>
      </w: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1.Пояснительная записка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эстетической культуры дошкольника; развитие эмоционально-выразительного исполнения песен; становление певческого дыхания, правильного звукообразования, четкости дикции.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 программе проводятся 1 раз в неделю по 25-30 минут в подготовительной группе.</w:t>
      </w:r>
    </w:p>
    <w:p w:rsidR="00B5024D" w:rsidRDefault="00B5024D" w:rsidP="00B5024D">
      <w:pPr>
        <w:rPr>
          <w:rFonts w:ascii="Times New Roman" w:hAnsi="Times New Roman" w:cs="Times New Roman"/>
          <w:sz w:val="28"/>
          <w:szCs w:val="28"/>
        </w:rPr>
      </w:pPr>
      <w:r w:rsidRPr="00CB482C">
        <w:rPr>
          <w:rFonts w:ascii="Times New Roman" w:hAnsi="Times New Roman" w:cs="Times New Roman"/>
          <w:b/>
          <w:sz w:val="28"/>
          <w:szCs w:val="28"/>
        </w:rPr>
        <w:t>Форма работы</w:t>
      </w:r>
      <w:r>
        <w:rPr>
          <w:rFonts w:ascii="Times New Roman" w:hAnsi="Times New Roman" w:cs="Times New Roman"/>
          <w:sz w:val="28"/>
          <w:szCs w:val="28"/>
        </w:rPr>
        <w:t xml:space="preserve"> – текущие групповые занятия.  Выступления на утренниках, праздниках и вечерах развлечений.</w:t>
      </w:r>
    </w:p>
    <w:p w:rsidR="00B5024D" w:rsidRDefault="00B5024D" w:rsidP="00B5024D">
      <w:pPr>
        <w:rPr>
          <w:rFonts w:ascii="Times New Roman" w:hAnsi="Times New Roman" w:cs="Times New Roman"/>
          <w:sz w:val="28"/>
          <w:szCs w:val="28"/>
        </w:rPr>
      </w:pPr>
      <w:r w:rsidRPr="00CB482C">
        <w:rPr>
          <w:rFonts w:ascii="Times New Roman" w:hAnsi="Times New Roman" w:cs="Times New Roman"/>
          <w:b/>
          <w:sz w:val="28"/>
          <w:szCs w:val="28"/>
        </w:rPr>
        <w:t>Число участников-</w:t>
      </w:r>
      <w:r>
        <w:rPr>
          <w:rFonts w:ascii="Times New Roman" w:hAnsi="Times New Roman" w:cs="Times New Roman"/>
          <w:sz w:val="28"/>
          <w:szCs w:val="28"/>
        </w:rPr>
        <w:t xml:space="preserve"> 16 детей.</w:t>
      </w:r>
    </w:p>
    <w:p w:rsidR="00B5024D" w:rsidRDefault="00B5024D" w:rsidP="00B5024D">
      <w:pPr>
        <w:rPr>
          <w:rFonts w:ascii="Times New Roman" w:hAnsi="Times New Roman" w:cs="Times New Roman"/>
          <w:sz w:val="28"/>
          <w:szCs w:val="28"/>
        </w:rPr>
      </w:pPr>
      <w:r w:rsidRPr="00CB482C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музыкальный руководитель.</w:t>
      </w:r>
    </w:p>
    <w:p w:rsidR="00B5024D" w:rsidRDefault="00B5024D" w:rsidP="00B5024D">
      <w:pPr>
        <w:rPr>
          <w:rFonts w:ascii="Times New Roman" w:hAnsi="Times New Roman" w:cs="Times New Roman"/>
          <w:sz w:val="28"/>
          <w:szCs w:val="28"/>
        </w:rPr>
      </w:pPr>
    </w:p>
    <w:p w:rsidR="00B5024D" w:rsidRDefault="00B5024D" w:rsidP="00B5024D">
      <w:pPr>
        <w:rPr>
          <w:rFonts w:ascii="Times New Roman" w:hAnsi="Times New Roman" w:cs="Times New Roman"/>
          <w:b/>
          <w:sz w:val="28"/>
          <w:szCs w:val="28"/>
        </w:rPr>
      </w:pPr>
      <w:r w:rsidRPr="00B5024D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B5024D" w:rsidRPr="00B5024D" w:rsidRDefault="00B5024D" w:rsidP="00B502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Пение – один из любимых детьми видов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музыкальной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обладающий большим потенциалом эмоционального, музыкального, познавательного развития. Благодаря пению у ребенка развивается эмоциональная отзывчивость на музыку и музыкальные способности: интонационный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звуковысотный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слух, без которого музыкальная деятельность просто не возможна, тембровый и динамический слух, музыкальное мышление и память. Кроме того успешно осуществляется общее развитие, формируются высшие психические функции, обогащаются представления об окружающем, речь, малыш учится взаимодействовать со сверстниками. Поскольку пение – психофизический процесс, связанный с работой жизненно важных систем, таких как дыхание, кровообращение, эндокринная система и других, важно, чтобы голосообразование было правильно,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природосообразно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организовано, чтобы ребенок чувствовал себя комфортно, пел легко и с удовольствием.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Правильный режим голосообразования является результатом работы по постановке певческого голоса и дыхания. Дыхательные упражнения, используемые на занятиях по вокальному пению, оказывают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оздоравливающее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влияние на обменные процессы, играющие главную роль в кровоснабжении, в том числе и органов дыхания. Улучшается дренажная функция бронхов, восстанавливается носовое дыхание, повышается общая сопротивляемость организма, его тонус, возрастает качество иммунных процессов.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направлена на развитие у детей вокальных данных, творческих способностей, исполнительского мастерства.</w:t>
      </w:r>
    </w:p>
    <w:p w:rsidR="00B5024D" w:rsidRPr="00B5024D" w:rsidRDefault="00B5024D" w:rsidP="00B5024D">
      <w:pPr>
        <w:rPr>
          <w:rFonts w:ascii="Times New Roman" w:hAnsi="Times New Roman" w:cs="Times New Roman"/>
          <w:b/>
          <w:sz w:val="28"/>
          <w:szCs w:val="28"/>
        </w:rPr>
      </w:pPr>
    </w:p>
    <w:p w:rsidR="00B5024D" w:rsidRDefault="00B5024D" w:rsidP="00B5024D">
      <w:pPr>
        <w:rPr>
          <w:rFonts w:ascii="Times New Roman" w:hAnsi="Times New Roman" w:cs="Times New Roman"/>
          <w:sz w:val="28"/>
          <w:szCs w:val="28"/>
        </w:rPr>
      </w:pP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старшего возраста: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numPr>
          <w:ilvl w:val="0"/>
          <w:numId w:val="2"/>
        </w:numPr>
        <w:shd w:val="clear" w:color="auto" w:fill="FFFFFF"/>
        <w:spacing w:before="24" w:after="24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выразительному исполнению песен различной тематики и содержания.</w:t>
      </w:r>
    </w:p>
    <w:p w:rsidR="00B5024D" w:rsidRPr="00B5024D" w:rsidRDefault="00B5024D" w:rsidP="00B5024D">
      <w:pPr>
        <w:numPr>
          <w:ilvl w:val="0"/>
          <w:numId w:val="2"/>
        </w:numPr>
        <w:shd w:val="clear" w:color="auto" w:fill="FFFFFF"/>
        <w:spacing w:before="24" w:after="24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Охранять, беречь голос детей.</w:t>
      </w:r>
    </w:p>
    <w:p w:rsidR="00B5024D" w:rsidRPr="00B5024D" w:rsidRDefault="00B5024D" w:rsidP="00B5024D">
      <w:pPr>
        <w:numPr>
          <w:ilvl w:val="0"/>
          <w:numId w:val="2"/>
        </w:numPr>
        <w:shd w:val="clear" w:color="auto" w:fill="FFFFFF"/>
        <w:spacing w:before="24" w:after="24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Обучать способам певческих умений (естественность,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звуковедение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дикция, интонирование, дыхание).</w:t>
      </w:r>
    </w:p>
    <w:p w:rsidR="00B5024D" w:rsidRPr="00B5024D" w:rsidRDefault="00B5024D" w:rsidP="00B5024D">
      <w:pPr>
        <w:numPr>
          <w:ilvl w:val="0"/>
          <w:numId w:val="2"/>
        </w:numPr>
        <w:shd w:val="clear" w:color="auto" w:fill="FFFFFF"/>
        <w:spacing w:before="24" w:after="24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запоминать, исполнять большинство песен, разученных в течение года.</w:t>
      </w:r>
    </w:p>
    <w:p w:rsidR="00B5024D" w:rsidRPr="00B5024D" w:rsidRDefault="00B5024D" w:rsidP="00B5024D">
      <w:pPr>
        <w:numPr>
          <w:ilvl w:val="0"/>
          <w:numId w:val="2"/>
        </w:numPr>
        <w:shd w:val="clear" w:color="auto" w:fill="FFFFFF"/>
        <w:spacing w:before="24" w:after="24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Настраивать детей на выразительное пение, попытки передать в песне характер, настроение, интонацию.</w:t>
      </w:r>
    </w:p>
    <w:p w:rsidR="00B5024D" w:rsidRPr="00B5024D" w:rsidRDefault="00B5024D" w:rsidP="00B5024D">
      <w:pPr>
        <w:numPr>
          <w:ilvl w:val="0"/>
          <w:numId w:val="2"/>
        </w:numPr>
        <w:shd w:val="clear" w:color="auto" w:fill="FFFFFF"/>
        <w:spacing w:before="24" w:after="24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элементарной технике певческого исполнительства (пение с солистом, по подгруппам, по фразам).</w:t>
      </w:r>
    </w:p>
    <w:p w:rsidR="00B5024D" w:rsidRPr="00B5024D" w:rsidRDefault="00B5024D" w:rsidP="00B5024D">
      <w:pPr>
        <w:numPr>
          <w:ilvl w:val="0"/>
          <w:numId w:val="2"/>
        </w:numPr>
        <w:shd w:val="clear" w:color="auto" w:fill="FFFFFF"/>
        <w:spacing w:before="24" w:after="24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не только различать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воспроизводить основные выразительные отношения музыкальных звуков.</w:t>
      </w:r>
    </w:p>
    <w:p w:rsidR="00B5024D" w:rsidRDefault="00B5024D" w:rsidP="00B5024D">
      <w:pPr>
        <w:numPr>
          <w:ilvl w:val="0"/>
          <w:numId w:val="2"/>
        </w:numPr>
        <w:shd w:val="clear" w:color="auto" w:fill="FFFFFF"/>
        <w:spacing w:before="24" w:after="24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самостоятельное исполнение освоенной песни в повседневной жизни в детском саду, в семье.</w:t>
      </w:r>
    </w:p>
    <w:p w:rsidR="00B5024D" w:rsidRPr="00B5024D" w:rsidRDefault="00B5024D" w:rsidP="00B5024D">
      <w:pPr>
        <w:numPr>
          <w:ilvl w:val="0"/>
          <w:numId w:val="2"/>
        </w:numPr>
        <w:shd w:val="clear" w:color="auto" w:fill="FFFFFF"/>
        <w:spacing w:before="24" w:after="24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подготовительного возраста: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музыкально-слуховые певческие представления, побуждать детей запоминать, называть песни, наиболее часто звучащие в течение года и предназначенные для данного возраста.</w:t>
      </w:r>
    </w:p>
    <w:p w:rsidR="00B5024D" w:rsidRPr="00B5024D" w:rsidRDefault="00B5024D" w:rsidP="00B5024D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представления ребят об образной природе песен, знакомить их с песнями, в которых представлены два-три музыкальных образа, находящихся в развитии и взаимодействии.</w:t>
      </w:r>
    </w:p>
    <w:p w:rsidR="00B5024D" w:rsidRPr="00B5024D" w:rsidRDefault="00B5024D" w:rsidP="00B5024D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 певческой деятельности развивать музыкальное мышление, творческое воображение, эстетическую оценку прослушанной песни.</w:t>
      </w:r>
    </w:p>
    <w:p w:rsidR="00B5024D" w:rsidRPr="00B5024D" w:rsidRDefault="00B5024D" w:rsidP="00B5024D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представление о различных видах песни.</w:t>
      </w:r>
    </w:p>
    <w:p w:rsidR="00B5024D" w:rsidRPr="00B5024D" w:rsidRDefault="00B5024D" w:rsidP="00B5024D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развитие целостного музыкально-эстетического восприятия песен.</w:t>
      </w:r>
    </w:p>
    <w:p w:rsidR="00B5024D" w:rsidRPr="00B5024D" w:rsidRDefault="00B5024D" w:rsidP="00B5024D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восприятие определенных певческих умений, учить отмечать точность, ясность певческой дикции; верность интонирования мелодии и точность ритмического рисунка;</w:t>
      </w:r>
    </w:p>
    <w:p w:rsidR="00B5024D" w:rsidRPr="00B5024D" w:rsidRDefault="00B5024D" w:rsidP="00B5024D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ребят помнить, исполнять большинство песен, выученных в течение года.</w:t>
      </w:r>
    </w:p>
    <w:p w:rsidR="00B5024D" w:rsidRPr="00B5024D" w:rsidRDefault="00B5024D" w:rsidP="00B5024D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выразительному, осознанному исполнению песен различного характера.</w:t>
      </w:r>
    </w:p>
    <w:p w:rsidR="00B5024D" w:rsidRPr="00B5024D" w:rsidRDefault="00B5024D" w:rsidP="00B5024D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Настраивать старших дошкольников на осознанное использование в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певческой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музыкально-сенсорного опыта, приобретенного в течение предшествующих четырех лет. Желательно, чтобы дети: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соблюдали различные ритмические рисунки, в том числе польки, вальса, марша;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свободно пользовались в пении красотой различных динамических оттенков;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следили за темповыми изменениями;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использовали разную тембровую окраску голоса для передачи необходимых нюансов содержания песни.</w:t>
      </w:r>
    </w:p>
    <w:p w:rsidR="00B5024D" w:rsidRPr="00B5024D" w:rsidRDefault="00B5024D" w:rsidP="00B5024D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певческие умения и навыки детей.</w:t>
      </w:r>
    </w:p>
    <w:p w:rsidR="00B5024D" w:rsidRPr="00B5024D" w:rsidRDefault="00B5024D" w:rsidP="00B5024D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самостоятельное исполнение знакомых песен в организованной и в свободной деятельности (как в условиях детского сада, так и семьи).</w:t>
      </w:r>
      <w:proofErr w:type="gramEnd"/>
    </w:p>
    <w:p w:rsidR="00B5024D" w:rsidRPr="00B5024D" w:rsidRDefault="00B5024D" w:rsidP="00B5024D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активность в выражении собственных впечатлений об исполненной песне в рассказе о ней,</w:t>
      </w:r>
    </w:p>
    <w:p w:rsidR="00B5024D" w:rsidRDefault="00B5024D" w:rsidP="00B5024D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 отношение к детскому голосу.</w:t>
      </w:r>
    </w:p>
    <w:p w:rsidR="00B5024D" w:rsidRPr="00B5024D" w:rsidRDefault="00B5024D" w:rsidP="00B5024D">
      <w:pPr>
        <w:shd w:val="clear" w:color="auto" w:fill="FFFFFF"/>
        <w:spacing w:before="24" w:after="24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Общие коррекционные задачи: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задачи:</w:t>
      </w:r>
    </w:p>
    <w:p w:rsidR="00B5024D" w:rsidRPr="00B5024D" w:rsidRDefault="00B5024D" w:rsidP="00B502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Углубить знания детей в области музыки: классической, народной, эстрадной;</w:t>
      </w:r>
    </w:p>
    <w:p w:rsidR="00B5024D" w:rsidRPr="00B5024D" w:rsidRDefault="00B5024D" w:rsidP="00B502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Обучить детей  вокальным навыкам;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 задачи:</w:t>
      </w:r>
    </w:p>
    <w:p w:rsidR="00B5024D" w:rsidRPr="00B5024D" w:rsidRDefault="00B5024D" w:rsidP="00B502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навыки общения с музыкой: правильно воспринимать и исполнять ее;</w:t>
      </w:r>
    </w:p>
    <w:p w:rsidR="00B5024D" w:rsidRPr="00B5024D" w:rsidRDefault="00B5024D" w:rsidP="00B502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навыки сценического поведения;</w:t>
      </w:r>
    </w:p>
    <w:p w:rsidR="00B5024D" w:rsidRPr="00B5024D" w:rsidRDefault="00B5024D" w:rsidP="00B502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чувство прекрасного на основе классического и современного музыкального материала;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задачи:</w:t>
      </w:r>
    </w:p>
    <w:p w:rsidR="00B5024D" w:rsidRPr="00B5024D" w:rsidRDefault="00B5024D" w:rsidP="00B502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музыкально-эстетический вкус;</w:t>
      </w:r>
    </w:p>
    <w:p w:rsidR="00B5024D" w:rsidRPr="00B5024D" w:rsidRDefault="00B5024D" w:rsidP="00B502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музыкальные способности детей;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 и актуальность.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 последние годы всё больше внимания уделяется дошкольному воспитанию и раннему образованию детей. Психологами давно установлено, что дошкольный возраст самый благоприятный для интенсивного, творческого развития ребёнка. Ведь развитие слуха, музыкальной памяти, координации между слухом и голосом - всё это в огромной мере способствует общему развитию, здоровью ребёнка, 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становлению полноценной творческой личности. И наоборот, неразвитость музыкального слуха, неумение правильно спеть ту или иную песню, создают различные комплексы у детей. Таким образом, решить проблемы музыкального слуха и его координации с голосом необходимо ещё в дошкольном возрасте.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занятий, их периодичность, время проведения.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 вокальному пению в кружке «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До-ми-соль-ка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рассчитана на 2 года обучения и предназначена  для детей от 5-7 лет. Основная форма работы с детьми–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нятия, которые проводятся с октября по май ( 32часа)  по программе в старшей и подготовительной группе. Занятия  проводятся 1 раз в неделю: в старшей группе не более 25 минут, в подготовительной группе не более  30 минут, с оптимальным количеством детей 8-10 человек.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Форма занятий.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могут проходить со всем коллективом, по группам, индивидуально.</w:t>
      </w:r>
      <w:r w:rsidRPr="00B50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Беседа, на которой излагаются теоретические сведения, которые иллюстрируются поэтическими и музыкальными примерами, наглядными пособиями.</w:t>
      </w:r>
      <w:r w:rsidRPr="00B50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Практические занятия, на которых дети осваивают музыкальную грамоту, разучивают песни композиторов – классиков, современных композиторов.</w:t>
      </w:r>
      <w:r w:rsidRPr="00B50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Занятие – постановка, репетиция, на которой отрабатываются концертные номера, развиваются актерские способности детей.</w:t>
      </w:r>
      <w:r w:rsidRPr="00B50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Заключительное занятие, завершающее тему – занятие – концерт. Проводится для самих детей, педагогов, гостей.</w:t>
      </w:r>
      <w:r w:rsidRPr="00B50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Выездное занятие – посещение выставок, концертов, праздников, фестивалей.</w:t>
      </w:r>
      <w:r w:rsidRPr="00B50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  <w:r w:rsidRPr="00B50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 работы: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Методы формирования сознания учащегося: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Показ;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Объяснение;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Инструктаж;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Разъяснение.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Методы формирования деятельности и поведения учащегося: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Самостоятельная работа;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Иллюстрация.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Методы стимулирования познания и деятельности: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Поощрение;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Контроль;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Самоконтроль;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Оценка;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Самооценка;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Вручение подарка;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Одобрение словом.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 Методы поощрения: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Благодарность;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Благодарственное письмо родителям;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Устное одобрение.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Коррекционные методы: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 Проговаривание отдельных музыкальных фраз, напевов;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 Работа над дикцией, ударением.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Занятия состоят из следующих этапов:</w:t>
      </w:r>
      <w:r w:rsidRPr="00B502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B502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:rsidR="00B5024D" w:rsidRPr="00B5024D" w:rsidRDefault="00B5024D" w:rsidP="00B5024D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артикуляционная гимнастика</w:t>
      </w:r>
    </w:p>
    <w:p w:rsidR="00B5024D" w:rsidRPr="00B5024D" w:rsidRDefault="00B5024D" w:rsidP="00B5024D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развитие речевого и певческого дыхания и музыкального слуха</w:t>
      </w:r>
    </w:p>
    <w:p w:rsidR="00B5024D" w:rsidRPr="00B5024D" w:rsidRDefault="00B5024D" w:rsidP="00B5024D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певческих навыков (распевание)</w:t>
      </w:r>
    </w:p>
    <w:p w:rsidR="00B5024D" w:rsidRPr="00B5024D" w:rsidRDefault="00B5024D" w:rsidP="00B5024D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песен поэтапно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прослушивание музыкального произведения;</w:t>
      </w:r>
      <w:r w:rsidRPr="00B50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разбор текста песни;</w:t>
      </w:r>
      <w:r w:rsidRPr="00B50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работа с труднопроизносимыми словами;</w:t>
      </w:r>
      <w:r w:rsidRPr="00B50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разучивание музыкального произведения;</w:t>
      </w:r>
      <w:r w:rsidRPr="00B50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работа над выразительностью исполнения.</w:t>
      </w:r>
      <w:r w:rsidRPr="00B502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B50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используемого материала и инструментов на 1 ребёнка.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•        Музыкальный инструмент «колокольчик» – 1.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•        Музыкальный инструмент «треугольник» - 1.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•        Металлофон – 1.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•        Бубен – 1.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•        Барабанные палочки – 2.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•        Платочки – 1.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Дидактический материал: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иллюстративный материал;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методические разработки;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      литература,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СД-диски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музыкальные инструменты;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игрушки.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</w:t>
      </w: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 обучения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Дети должны знать: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весь пройденный песенный репертуар, композиторов, написавших эти песни;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различные виды песни (народная, классическая, современная);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некоторыми основами нотной грамоты.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Дети должны уметь: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самостоятельно и качественно исполнять достаточно большой объем песен разнообразной тематики и характера;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выразительно и творчески передавать характерные особенности песни;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певческими умениями, техникой певческого исполнительства (вовремя начинать и заканчивать пение, правильно вступать, умение петь по фразам, слушать паузы, четко и ясно произносить слова);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давать правильную оценку своему исполнению и уметь оценивать пение товарища;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удовольствием рассуждать об исполняемой им песни; свои впечатления творчески передавать в пластических движениях или рисунке;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двигаться под музыку, не бояться сцены, обладать культурой поведения на сцене;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желанием петь в группе и в домашней обстановке;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умение исполнять  длительности и ритмические рисунки (ноты с точкой, пунктирный ритм);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умение исполнять несложные одноголосные произведения, чисто интонировать;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стремление передавать характер песни, правильно распределять дыхание  фразы,  умение исполнять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легато, делать кульминацию во фразе;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Дети должны иметь представление: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характерных особенностях ноктюрна и романса;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 «одночастной», «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двухчастной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«трехчастной» формах музыкальных произведений;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дифференцированном восприятии песен (средства музыкальной и внемузыкальной выразительности).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подведения итогов - концертная.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ДИАГНОСТИКА       уровня   развития   певческих   умений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Качественное исполнение знакомых песен.                                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Наличие певческого слуха, вокально-слуховой координации                                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Умение импровизировать                                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Чисто интонировать на кварту вверх и вниз, квинту и сексту                                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 Навыки выразительной дикции                                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0 - не справляется с заданием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справляется с помощью педагога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(средний) - справляется с частичной помощью педагога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(высокий) - справляется самостоятельно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Содержание программы.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Раздел 1. Пение как вид искусства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Общее понятие о культуре певческого мастерства.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певческой культуры.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 музыкальными жанрами.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произведений различных жанров.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основами вокального искусства.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Артикуляционный  аппарат и его составляющие.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звукообразования и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звуковедения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502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Раздел 2. Музыкальные термины  и понятия.</w:t>
      </w:r>
    </w:p>
    <w:p w:rsidR="00B5024D" w:rsidRPr="00B5024D" w:rsidRDefault="00B5024D" w:rsidP="00B5024D">
      <w:pPr>
        <w:shd w:val="clear" w:color="auto" w:fill="FFFFFF"/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высоких и низких звуках.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Ручные знаки. Знакомство с нотами.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расположения нот на нотном стане. Пение нот.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Раздел 3. Развитие ритмического слуха.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Долгие и короткие звуки.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музыкальном размере.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Длительности нот.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упражнения. Определение длительностей.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простых ритмических рисунков.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Раздел 4. Развитие певческих способностей.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различной манерой пения.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дыхания в пении.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основными видами дыхания.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голоса. Певческая позиция.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Дикция. Артикуляция.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культуры исполнения произведений.</w:t>
      </w:r>
    </w:p>
    <w:p w:rsidR="00B5024D" w:rsidRPr="00B5024D" w:rsidRDefault="00B5024D" w:rsidP="00B5024D">
      <w:pPr>
        <w:shd w:val="clear" w:color="auto" w:fill="FFFFFF"/>
        <w:tabs>
          <w:tab w:val="left" w:pos="147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Раздел 5. Средства музыкальной выразительности.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Кульминация в музыкальных произведениях.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Лад.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форме построения песни.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B502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Раздел 6. Концертная деятельность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Сценическое движение.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Уверенное исполнение песни с помощью сценического движения.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движений к разучиваемому  произведению.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образа.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Репетиционная работа.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концертных номеров.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Концертные выступления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культуры исполнительской деятельности.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 – наиболее распространенный и самый доступный вид искусства для всех времен и народов. Доступность искусства пения обусловлена тем, что певческий инструмент не надо «захватывать» - он всегда при себе.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Певцами  называют таких исполнителей, искусство которых хотя бы элементарно отвечает эстетическим запросам слушателей.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Певцы бывают не только профессиональными, ими могут быть и любители. Но и те, и другие должны обладать голосом и слухом. При этом имеется в виду не просто способность говорить и слышать. Пение – искусство музыкальное, поэтому у певцов должен быть музыкальный слух и музыкальный голос.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Певческий голос  – природный музыкальный инструмент, имеющийся у каждого нормально развитого, здорового человека.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Вокал  – (ит. -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воче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голос.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искусство пения называют вокальным искусством.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слуха и голоса детей 5-7 лет.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шестом году жизни дети имеют уже некоторый музыкальный опыт. Общее развитие на шестом году жизни, совершенствование процессов высшей нервной деятельности оказывают положительное влияние на формирование голосового аппарата и на развитие слуховой активности. Однако голосовой аппарат по-прежнему отличается </w:t>
      </w:r>
      <w:proofErr w:type="spellStart"/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xp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упкостью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ранимостью. Гортань с голосовыми связками еще недостаточно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развиты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Связки короткие. Звук очень слабый. Он усиливается резонаторами. Грудной (низкий) резонатор развит слабее, чем головной (верхний), поэтому голос у детей 5-7 лет несильный, хотя порой и звонкий. Следует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форсирование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звука, во время которого у детей развивается низкое, несвойственное им звучание.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петь в диапазоне ре-до2 . Низкие звуки звучат более протяжно, поэтому в работе с детьми надо использовать песни с удобной тесситурой, в которых больше высоких звуков. Удобными являются звуки (ми) фа-си. В этом диапазоне звучание естественное, звук до первой октавы звучит тяжело, его надо избегать.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 особенности детей позволяют включать в работу кружка  два взаимосвязанных направления: собственно вокальную работу (постановку певческого голоса) и организацию певческой деятельности в различных видах коллективного исполнительства:</w:t>
      </w:r>
      <w:proofErr w:type="gramEnd"/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п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есни хором в унисон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   хоровыми группами (дуэт, трио и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тембровыми подгруппами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при включении в хор солистов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 пение под фонограмму.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  пение по нотам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Прежде чем приступить к работе с детьми, необходимо выявить особенности звучания певческого звучания каждого ребенка и чистоту интонирования мелодии и в соответствии с природным типом голоса определить ребенка в ту или иную тембровую подгруппу.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научить детей правильно петь (слушать, анализировать, слышать, интонировать, соединять возможности слуха и голоса), нужно соблюдение следующих условий: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игровой характер занятий и упражнений,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активная концертная деятельность детей,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доступный и интересный песенный репертуар, который дети будут с удовольствием петь не только на занятиях и концертах, но и дома, на улице, в гостях,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атрибуты для занятий (шумовые инструменты, музыкально – дидактические игры, пособия)</w:t>
      </w:r>
    </w:p>
    <w:p w:rsidR="00B5024D" w:rsidRP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 звуковоспроизводящая аппаратура (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аудиомагнитофон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микрофон,  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-диски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чистые и с записями музыкального материала)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сценические костюмы, необходимые для создания образа и становления маленького артиста.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бережное отношение к детскому голосу; проводить работу с детьми, родителями и воспитателями, разъясняя им вредность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крикливого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разговора и пения, шумной звуковой атмосферы для развития слуха и голоса ребенка. При работе над песнями необходимо соблюдать правильную вокально-певческую постановку корпуса.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включает подразделы: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восприятие музыки;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развитие музыкального слуха и голоса;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песенное творчество;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певческая установка;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 певческие навыки (артикуляция, слуховые навыки; навыки эмоционально-выразительного исполнения; певческое дыхание; звукообразование; навык выразительной дикции)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Певческие навыки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Артикуляция.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работе над формированием вокально-хоровых навыков у дошкольников огромное значение имеет в первую очередь работа над чистотой интонирования. В этой работе имеет значение правильная артикуляция гласных звуков. Навык артикуляции включает: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выразительное фонетическое выделение и грамотное произношение;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постепенное округление фонем, умение сберечь стабильное положение гортани при пении разных фонем, что является условием уравнивания гласных;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умение найти близкую или высокую позицию, которая контролируется ощущением полноценного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резонирования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звука в области «маски»;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умение максимально растягивать гласные и очень коротко произносить согласные в разном ритме и темпе.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Последовательность формирования гласных: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гласные «о», «е» - с целью выработки округленного красивого звучания;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гласная «и» - с целью поиска звучания и мобилизации носового аппарата, головного резонатора;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«а», «е» - при их звукообразовании гортань резко сужается, в активную работу включается язык, который может вызвать непредусмотренное движение гортани. Кроме того, широкое открывание рта на звук «а» снижает активность дыхания и голосовых связок.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 слуховым навыкам можно отнести: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слуховой самоконтроль;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слуховое внимание;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дифференцирование качественной стороны певческого звука, в том числе его эмоциональной выразительности, различие правильного и неправильного пения;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представления о певческом правильном звуке и способах его образования.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Навык эмоционально — выразительного исполнения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отражает музыкально-эстетическое содержание и исполнительский смысл конкретного вокального произведения (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песни). Он достигается: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выразительностью мимики лица;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выражением глаз;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выразительностью движения и жестов;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тембровой окраской голоса: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динамическими оттенками и особенностью фразировки;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наличием пауз, имеющих синтаксическое и логическое (смысловое) значение.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Певческое дыхание.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Ребенок, обучающийся пению,  осваивает следующую технику распределения дыхания, которая состоит из трех этапов: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короткий бесшумный вдох, не поднимая плеч;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опора дыхания — пауза или активное торможение выдоха. Детям объясняют, что необходимо задерживать дыхание животом, зафиксировать его мышцами;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спокойное постепенное (без толчков) распределение выдоха при пении.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певческого дыхания способствует физическому укреплению организма в целом. Это и гимнастика, и физкультура, когда сочетаются дыхательная гимнастика и мышечная нагрузка.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выработки </w:t>
      </w:r>
      <w:r w:rsidRPr="00B502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навыка выразительной дикции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полезными будут следующие упражнения артикуляционной гимнастики: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очень сильно прикусить кончик языка;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высунуть язык как можно дальше, слегка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покусывая от основания до кончика;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покусывать язык поочередно правыми и левыми боковыми зубами, как бы пытаясь жевать;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сделать круговое движение языком между губами с закрытым ртом, затем в другую сторону;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упереться языком в верхнюю губу, затем нижнюю, правую щеку, левую щеку, стараясь как бы проткнуть щеки;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пощелкать языком, меняя форму рта, одновременно меняя звук, стараясь производить щелчки боле высокого и низкого звучания (или в унисон);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постукивая пальцами сделать массаж лица;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делать нижней челюстью круговые движения впере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д-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вправо- назад- влево - вперед;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сделать вдох носом, втянув щеки между губами (рот закрыт). Выдох — губы трубочкой.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упражнения выполняются по 4 раза.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выработки дикции можно использовать скороговорки, которые необходимо петь на одной ноте, опускаясь и поднимаясь по полутонам, по 8-10 раз с твердой атакой звука.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организации деятельности детей являются кружковые занятия.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занятия.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Распевание.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Работая над вокально-хоровыми навыками детей необходимо предварительно «распевать» воспитанников в определенных упражнениях. Начинать распевание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попевок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(вокализа, упражнений) следует в среднем, удобном диапазоне, постепенно транспонируя его вверх и вниз по полутонам. Для этого отводится не менее 10 минут. Время распевания может быть увеличено, но не уменьшено. Задачей предварительных упражнений является подготовка голосового аппарата ребенка к разучиванию и исполнению вокальных произведений. Такая голосовая и эмоциональная разминка перед началом работы - одно из важных средств повышения ее продуктивности и конечного результата.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Пауза</w:t>
      </w: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отдыха голосового аппарата после распевания необходима пауза в 1-2 минуты (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Основная часть.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направлена на развитие исполнительского мастерства, разучивание песенного репертуара, отдельных фраз и мелодий по нотам. Работа над чистотой интонирования, правильной дикцией и артикуляцией, дыхания по фразам, динамическими оттенками.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 Заключительная часть.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с движениями, которые дополняют песенный образ и делают его более эмоциональным и запоминающимся. Работа над выразительным артистичным исполнением.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приемы: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1.Приемы разучивания песен проходит по трем этапам: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знакомство с песней в целом (если текст песни трудный прочитать его как стихотворение, спеть без сопровождения)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        работа над вокальными и хоровыми навыками;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проверка знаний у детей усвоения песни.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Приемы, касающиеся только одного произведения: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споем песню с полузакрытым ртом;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 слоговое пение («ля», «бом» и др.);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  хорошо выговаривать согласные в конце слова;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  произношение слов шепотом в ритме песни;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   выделить, подчеркнуть отдельную фразу, слово;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      настроиться перед началом пения (тянуть один первый звук);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       задержаться на отдельном звуке и прислушаться, как он звучит;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       обращать внимание на высоту звука, направление мелодии;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        использовать элементы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дирижирования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       пение без сопровождения;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        зрительная, моторная наглядность.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3. Приемы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звуковедения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        выразительный показ (рекомендуется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аккапельно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        образные упражнения;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        вопросы;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        оценка качества исполнение песни   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3.Учебно-тематический план.</w:t>
      </w: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Календарно - тематическое планирование 1-й год обучения.</w:t>
      </w:r>
    </w:p>
    <w:tbl>
      <w:tblPr>
        <w:tblW w:w="9782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2286"/>
        <w:gridCol w:w="6125"/>
        <w:gridCol w:w="1371"/>
      </w:tblGrid>
      <w:tr w:rsidR="00B5024D" w:rsidRPr="00B5024D" w:rsidTr="00B5024D"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31bea6801ba8cf8e096194e776b6e32ffc94e26b"/>
            <w:bookmarkStart w:id="2" w:name="0"/>
            <w:bookmarkEnd w:id="1"/>
            <w:bookmarkEnd w:id="2"/>
            <w:r w:rsidRPr="00B50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деятельности.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занятий</w:t>
            </w:r>
          </w:p>
        </w:tc>
      </w:tr>
      <w:tr w:rsidR="00B5024D" w:rsidRPr="00B5024D" w:rsidTr="00B5024D"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ноябрь.</w:t>
            </w:r>
          </w:p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«Времена года»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Артикуляционная гимнастика. «Путешествие язычка» С. А.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Коротаева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«Зарядка язычка».</w:t>
            </w:r>
          </w:p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Развитие речевого и певческого дыхания. «Дерево»,   «Иностранец», «Ветер», «Кто как звучит».</w:t>
            </w:r>
          </w:p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Усвоение певческих навыков. Игра «Имена», «Кап-кап», «Осень, холодно», «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Тик-тик-так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Пение произведений. «Падают листья» М.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Красёв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«По малину в сад пойдём» А. Филиппенко, «Зимушк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зима» Л. Вахрушева.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B5024D" w:rsidRPr="00B5024D" w:rsidTr="00B5024D"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- февраль.</w:t>
            </w:r>
          </w:p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«Мир взрослых»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1. Артикуляционная гимнастика. «Зарядка язычка».</w:t>
            </w:r>
          </w:p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Развивающие игры с голосом. «Ночной лес», «Самолёт», «Ослик».</w:t>
            </w:r>
          </w:p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Усвоение певческих навыков. «Колокольчик», «Сел комарик под кусточек», «По деревьям скок- скок».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4. Пение произведений.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«Бабушка моя» Е.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Гомонова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«Мамина песенка» М.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Парцхаладзе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«Каждый по-своему маму поздравит» Т.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Попатенко</w:t>
            </w:r>
            <w:proofErr w:type="spellEnd"/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</w:tr>
      <w:tr w:rsidR="00B5024D" w:rsidRPr="00B5024D" w:rsidTr="00B5024D"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Март-май. «Рукотворный мир».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1. Артикуляционная гимнастика. 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«Трубочка и  улыбка», «Игра».</w:t>
            </w:r>
          </w:p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Развивающие игры с голосом. «Пробуждение», «В лес шагали», «Радость», «Мы ногами».</w:t>
            </w:r>
          </w:p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Усвоение певческих навыков. «Лиса», «Солнышко, не  прячься», «Жучок».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Пение произведений. «Мишка с куклой пляшут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полечку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М.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Качурбина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«Карусель» Д.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Кабалевский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«Паровоз» Г.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Эрнасакс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</w:tbl>
    <w:p w:rsidR="00B5024D" w:rsidRPr="00B5024D" w:rsidRDefault="00B5024D" w:rsidP="00B5024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Календарно - тематическое планирование</w:t>
      </w:r>
      <w:r w:rsidRPr="00B502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2-й год обучения.</w:t>
      </w:r>
    </w:p>
    <w:tbl>
      <w:tblPr>
        <w:tblW w:w="9782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2650"/>
        <w:gridCol w:w="5812"/>
        <w:gridCol w:w="1320"/>
      </w:tblGrid>
      <w:tr w:rsidR="00B5024D" w:rsidRPr="00B5024D" w:rsidTr="00B5024D"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" w:name="acfb627e093da2b607aaaad6b32691429d7caab8"/>
            <w:bookmarkStart w:id="4" w:name="1"/>
            <w:bookmarkEnd w:id="3"/>
            <w:bookmarkEnd w:id="4"/>
            <w:r w:rsidRPr="00B50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деятельности.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занятий</w:t>
            </w:r>
          </w:p>
        </w:tc>
      </w:tr>
      <w:tr w:rsidR="00B5024D" w:rsidRPr="00B5024D" w:rsidTr="00B5024D"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ноябрь. «Мир ребёнка и его сверстников»</w:t>
            </w: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</w:t>
            </w:r>
            <w:r w:rsidRPr="00B5024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Артикуляционная гимнастика. «Зарядка язычка», 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разное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Развитие речевого и певческого дыхания. «Ветка дерева», «Иностранец», «Шарики», «Свечи».</w:t>
            </w:r>
          </w:p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Усвоение певческих навыков. мел., «Как пошли наши подружки» рус. нар. мел., «А мы просо сеяли»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мел. «Ой, вставала я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ранешенько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мел.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Пение произведений. «Моя Россия» Г. Струве, «Песенка о дружбе» Е.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Теличеевой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«Жила-была девочка» Г. Струве.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B5024D" w:rsidRPr="00B5024D" w:rsidTr="00B5024D"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- февраль. «Животные».</w:t>
            </w: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Артикуляционная гимнастика. «Котята», «Лягушка», «Зарядка язычка».</w:t>
            </w:r>
          </w:p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Развивающие игры с голосом. «Кошка», «Кража», «Чьи там крики».</w:t>
            </w:r>
          </w:p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Усвоение певческих навыков. «Зайчик»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«Виноград у нас в бору» рус. нар. мел., «Перед весною»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мел.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Пение произведений. «Рыжий пёс» Г. Струве, «Котёнок и щенок» Т.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Попатенко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«Про козлика» Г. Струве.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B5024D" w:rsidRPr="00B5024D" w:rsidTr="00B5024D"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- май. «Мир природы».</w:t>
            </w:r>
          </w:p>
        </w:tc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1. Артикуляционная гимнастика.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«Зарядка язычка», 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разное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Развивающие игры с голосом. «Мы на горку», «Покажите-ка, ребята», «Мы ногами».</w:t>
            </w:r>
          </w:p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Усвоение певческих навыков. «Во поле 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берёза стояла» рус. нар. мел., «На горе-то калина» рус. нар. мел., «Пойду ль я, выйду ль я»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мел.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Пение произведений. «Солнечная капель» С. Соснин, «Ласточка» Е.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Крылатов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«Весенняя песенка» С. Полонский.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</w:tr>
    </w:tbl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                                    ПРИМЕРНОЕ РАСПРЕДЕЛЕНИЕ МАТЕРИАЛА</w:t>
      </w:r>
    </w:p>
    <w:p w:rsidR="00B5024D" w:rsidRPr="00B5024D" w:rsidRDefault="00B5024D" w:rsidP="00B5024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 ПЕНИЮ на год</w:t>
      </w:r>
    </w:p>
    <w:tbl>
      <w:tblPr>
        <w:tblW w:w="9782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4919"/>
        <w:gridCol w:w="4863"/>
      </w:tblGrid>
      <w:tr w:rsidR="00B5024D" w:rsidRPr="00B5024D" w:rsidTr="00B5024D"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" w:name="d723d17f20d9b19140cac1321391c496add8bb59"/>
            <w:bookmarkStart w:id="6" w:name="2"/>
            <w:bookmarkEnd w:id="5"/>
            <w:bookmarkEnd w:id="6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Репертуар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занятий</w:t>
            </w:r>
          </w:p>
        </w:tc>
      </w:tr>
      <w:tr w:rsidR="00B5024D" w:rsidRPr="00B5024D" w:rsidTr="00B5024D"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Русские  народные песни</w:t>
            </w:r>
          </w:p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 музыкальным сопровождением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B5024D" w:rsidRPr="00B5024D" w:rsidTr="00B5024D"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Русские народные  песни</w:t>
            </w:r>
          </w:p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(без музыкального сопровождения)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B5024D" w:rsidRPr="00B5024D" w:rsidTr="00B5024D"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эстрадные песни</w:t>
            </w:r>
          </w:p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 фортепианным сопровождением)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B5024D" w:rsidRPr="00B5024D" w:rsidTr="00B5024D"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эстрадные песни</w:t>
            </w:r>
          </w:p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(под фонограмму)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5024D" w:rsidRPr="00B5024D" w:rsidTr="00B5024D"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Песни из мультфильмов</w:t>
            </w:r>
          </w:p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 фортепианным сопровождением)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5024D" w:rsidRPr="00B5024D" w:rsidTr="00B5024D"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Песни из мультфильмов</w:t>
            </w:r>
          </w:p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(под фонограмму)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5024D" w:rsidRPr="00B5024D" w:rsidTr="00B5024D"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Упражнения и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попевки</w:t>
            </w:r>
            <w:proofErr w:type="spellEnd"/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</w:tbl>
    <w:p w:rsidR="00B5024D" w:rsidRPr="00B5024D" w:rsidRDefault="00B5024D" w:rsidP="00B502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8"/>
          <w:szCs w:val="28"/>
          <w:lang w:eastAsia="ru-RU"/>
        </w:rPr>
      </w:pPr>
      <w:bookmarkStart w:id="7" w:name="db3baf321b33dd687720ea226385fbdb2fda1083"/>
      <w:bookmarkStart w:id="8" w:name="3"/>
      <w:bookmarkEnd w:id="7"/>
      <w:bookmarkEnd w:id="8"/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9" w:name="h.30j0zll"/>
      <w:bookmarkEnd w:id="9"/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4.Перспективный план</w:t>
      </w:r>
    </w:p>
    <w:p w:rsidR="00B5024D" w:rsidRPr="00B5024D" w:rsidRDefault="00B5024D" w:rsidP="00B502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обучения</w:t>
      </w:r>
      <w:r w:rsidRPr="00B5024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tbl>
      <w:tblPr>
        <w:tblW w:w="9782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1242"/>
        <w:gridCol w:w="1094"/>
        <w:gridCol w:w="2107"/>
        <w:gridCol w:w="2288"/>
        <w:gridCol w:w="3204"/>
      </w:tblGrid>
      <w:tr w:rsidR="00B5024D" w:rsidRPr="00B5024D" w:rsidTr="00B5024D"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0" w:name="231ed19d3550060ef20fc434bfeded5e81925bbb"/>
            <w:bookmarkStart w:id="11" w:name="4"/>
            <w:bookmarkEnd w:id="10"/>
            <w:bookmarkEnd w:id="11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Распевание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Основная часть - пение</w:t>
            </w:r>
          </w:p>
        </w:tc>
      </w:tr>
      <w:tr w:rsidR="00B5024D" w:rsidRPr="00B5024D" w:rsidTr="00B5024D"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знаний и умений детей</w:t>
            </w:r>
          </w:p>
        </w:tc>
      </w:tr>
      <w:tr w:rsidR="00B5024D" w:rsidRPr="00B5024D" w:rsidTr="00B5024D"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«Давайте познакомимся»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Пропой своё имя – знакомство с микрофоном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«Листики летят»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«Жил был у бабушки серенький козлик»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«Здравствуйте»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«Листики летят»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Урожай собирай»</w:t>
            </w:r>
          </w:p>
        </w:tc>
      </w:tr>
      <w:tr w:rsidR="00B5024D" w:rsidRPr="00B5024D" w:rsidTr="00B5024D">
        <w:trPr>
          <w:trHeight w:val="9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«Давайте познакомимся»</w:t>
            </w:r>
          </w:p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Пропой своё имя – оценить, 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кто спел лучше, почему?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«Бай -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качи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качи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«Жил был у бабушки серенький козлик», « Урожай собирай»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неделя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«Листики летят»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«Бай -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качи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качи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«Жил был у бабушки 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серенький козлик», « Урожай собирай»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 я 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«Здравствуйте»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«Ветер», «Осень»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Урожай собирай», «Осень к нам пришла»</w:t>
            </w:r>
          </w:p>
        </w:tc>
      </w:tr>
      <w:tr w:rsidR="00B5024D" w:rsidRPr="00B5024D" w:rsidTr="00B5024D"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«Здравствуйте»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«Ветер»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,«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Осень»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«Падают листья»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"Музыкальный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разговор"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Осенние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«Падают листья»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"Музыкальный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разговор"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Осенние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 носика до хвостика»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"Музыкальный разговор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«Доброе утро»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Осенние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 носика до хвостика»</w:t>
            </w:r>
          </w:p>
        </w:tc>
      </w:tr>
      <w:tr w:rsidR="00B5024D" w:rsidRPr="00B5024D" w:rsidTr="00B5024D"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милый друг»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«Зимушк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зима»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«Снежная песенка»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милый друг»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«Зимушк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зима»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«Наша елка», «Снежная песенка»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«Здравствуй, милый друг»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«Зимушк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зима»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«Наша елка», «Снежная песенка»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милый друг»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«Зимушк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зима»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«Дед мороз»</w:t>
            </w:r>
          </w:p>
        </w:tc>
      </w:tr>
      <w:tr w:rsidR="00B5024D" w:rsidRPr="00B5024D" w:rsidTr="00B5024D"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каникулы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«Угадай, кто с тобой поздоровался»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«Колокольчик»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«Наша елка», «Дед мороз».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«Угадай, кто с тобой поздоровался»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«Колокольчик»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«Наша елка», «Дед мороз».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 я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«Наша елка», «Снежная песенка», «Дед мороз».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 «Спой песню для друзей»</w:t>
            </w:r>
          </w:p>
        </w:tc>
      </w:tr>
      <w:tr w:rsidR="00B5024D" w:rsidRPr="00B5024D" w:rsidTr="00B5024D"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«Доброе утро»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небо»</w:t>
            </w:r>
          </w:p>
        </w:tc>
        <w:tc>
          <w:tcPr>
            <w:tcW w:w="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«Зимняя песенка»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«Доброе утро»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небо»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«Зимняя песенка»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«Доброе утро»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«Доброе утро, цветок»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«Песенка друзей», «Зимняя песенка», «Снежная песенка»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«Доброе утро»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«Доброе утро, цветок»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«Песенка друзей», «Зимняя песенка», «Снежная песенка»</w:t>
            </w:r>
          </w:p>
        </w:tc>
      </w:tr>
      <w:tr w:rsidR="00B5024D" w:rsidRPr="00B5024D" w:rsidTr="00B5024D"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"Навстречу весне"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«Мамочка», «О весне»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«Кончается зима»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"Навстречу весне"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«Мамочка», «О весне»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«Мамин праздник»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"Навстречу весне"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«Капель»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«Кончается зима», «Мамин праздник»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"Навстречу весне"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«Капель»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«Мамин праздник»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,«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Кончается зима»</w:t>
            </w:r>
          </w:p>
        </w:tc>
      </w:tr>
      <w:tr w:rsidR="00B5024D" w:rsidRPr="00B5024D" w:rsidTr="00B5024D"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«Здравствуйте, ребята»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пою»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«Концерт», «Кончается зима», «От носика до хвостика»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«Здравствуйте, ребята»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пою»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Динь-дон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«Концерт»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«Здравствуйте, ребята»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«Жучок», «Я пою»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«Скворушка», «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Динь-дон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«Концерт»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«Здравствуйте, ребята»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«Жучок», «Я пою»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«Скворушка», «Веселые путешественники»</w:t>
            </w:r>
          </w:p>
        </w:tc>
      </w:tr>
      <w:tr w:rsidR="00B5024D" w:rsidRPr="00B5024D" w:rsidTr="00B5024D"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«Песенк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приветствие»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«Солнышко, не прячься»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умею рисовать»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,«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Скворушка», «Веселые путешественники»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«Песенк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приветствие»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«Солнышко, не прячься»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«Вышли дети в сад зеленый», «Веселые путешественники»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3–5-я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недели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знаний и умений детей</w:t>
            </w:r>
          </w:p>
        </w:tc>
      </w:tr>
    </w:tbl>
    <w:p w:rsidR="00B5024D" w:rsidRPr="00B5024D" w:rsidRDefault="00B5024D" w:rsidP="00B502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h.1fob9te"/>
      <w:bookmarkEnd w:id="12"/>
      <w:r w:rsidRPr="00B502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2-ой год обучения</w:t>
      </w:r>
    </w:p>
    <w:tbl>
      <w:tblPr>
        <w:tblW w:w="9782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1242"/>
        <w:gridCol w:w="1094"/>
        <w:gridCol w:w="2107"/>
        <w:gridCol w:w="2374"/>
        <w:gridCol w:w="2965"/>
      </w:tblGrid>
      <w:tr w:rsidR="00B5024D" w:rsidRPr="00B5024D" w:rsidTr="00B5024D"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3" w:name="a382e593840388d674eb6af1b37b59a11f55eb2c"/>
            <w:bookmarkStart w:id="14" w:name="5"/>
            <w:bookmarkEnd w:id="13"/>
            <w:bookmarkEnd w:id="14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Распевание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Основная часть - пение</w:t>
            </w:r>
          </w:p>
        </w:tc>
      </w:tr>
      <w:tr w:rsidR="00B5024D" w:rsidRPr="00B5024D" w:rsidTr="00B5024D"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знаний и умений детей</w:t>
            </w:r>
          </w:p>
        </w:tc>
      </w:tr>
      <w:tr w:rsidR="00B5024D" w:rsidRPr="00B5024D" w:rsidTr="00B5024D"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Попевка-приветствие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«Здравствуйте»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Осенние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«Отчего плачет осень…»  Соколовой, р.н.п.</w:t>
            </w:r>
          </w:p>
          <w:p w:rsidR="00B5024D" w:rsidRPr="00B5024D" w:rsidRDefault="00B5024D" w:rsidP="00B5024D">
            <w:pPr>
              <w:spacing w:after="0" w:line="0" w:lineRule="atLeast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сопровождением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«Здравствуйте»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Осенние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«Отчего плачет осень…» Соколовой, р. н. п. с сопровождением</w:t>
            </w:r>
          </w:p>
        </w:tc>
      </w:tr>
      <w:tr w:rsidR="00B5024D" w:rsidRPr="00B5024D" w:rsidTr="00B5024D">
        <w:trPr>
          <w:trHeight w:val="9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«Здравствуйте»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Осенние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 н. п. с сопровождением, «Отчего плачет осень…» Соколовой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Осенние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 Детский сад - дом радости »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spellEnd"/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Олифировой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детская эстрадная песня с фортепианным сопровождением.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 я 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«Здравствуйте»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Осенние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 Детский сад - дом радости »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spellEnd"/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сл.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Олифировой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детская эстрадная песня с фортепианным сопровождением.</w:t>
            </w:r>
          </w:p>
        </w:tc>
      </w:tr>
      <w:tr w:rsidR="00B5024D" w:rsidRPr="00B5024D" w:rsidTr="00B5024D"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«Здравствуйте»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Осенние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эстрадная песня с фортепианным сопровождением.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 Детский сад»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spellEnd"/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сл.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Олифировой</w:t>
            </w:r>
            <w:proofErr w:type="spellEnd"/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"Музыкальный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разговор"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Осенние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эстрадная песня под фонограмму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"Музыкальный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разговор"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Осенние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«Мама»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spellEnd"/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сл. Петровой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«Белые снежинки» сл.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Энтина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муз. Гладкова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"Музыкальный разговор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«Доброе утро»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Осенние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«Мама»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spellEnd"/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сл. Петровой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«Белые снежинки» сл.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Энтина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муз. Гладкова</w:t>
            </w:r>
          </w:p>
        </w:tc>
      </w:tr>
      <w:tr w:rsidR="00B5024D" w:rsidRPr="00B5024D" w:rsidTr="00B5024D"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милый друг»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«Зимушк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зима»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«Начинаем карнавал»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Слонова</w:t>
            </w:r>
            <w:proofErr w:type="spellEnd"/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милый друг»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«Зимушк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зима»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 нам приходит Новый год»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Герчик</w:t>
            </w:r>
            <w:proofErr w:type="spellEnd"/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«Здравствуй, милый друг»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«Зимушк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зима»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«Новогодний хоровод»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Хижинской</w:t>
            </w:r>
            <w:proofErr w:type="spellEnd"/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милый друг»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«Зимушк</w:t>
            </w:r>
            <w:proofErr w:type="gram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зима»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«Начинаем карнавал»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Слонова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 нам приходит Новый год» В.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Герчик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«Новогодний хоровод»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Хижинской</w:t>
            </w:r>
            <w:proofErr w:type="spellEnd"/>
          </w:p>
        </w:tc>
      </w:tr>
      <w:tr w:rsidR="00B5024D" w:rsidRPr="00B5024D" w:rsidTr="00B5024D"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неделя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Новогодние каникулы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«Угадай, кто с тобой поздоровался»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«Колокольчик»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Песня из мультфильма с фортепианным  сопровождением.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«Угадай, кто с тобой поздоровался»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«Колокольчик»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Песня из мультфильма с фортепианным сопровождением.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 я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Песня из мультфильма под фонограмму.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 «Спой песню для друзей»</w:t>
            </w:r>
          </w:p>
        </w:tc>
      </w:tr>
      <w:tr w:rsidR="00B5024D" w:rsidRPr="00B5024D" w:rsidTr="00B5024D"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«Доброе утро»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небо»</w:t>
            </w:r>
          </w:p>
        </w:tc>
        <w:tc>
          <w:tcPr>
            <w:tcW w:w="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«Лучше папы друга нет»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Пляцковского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муз. Савельева, песня из мультфильма под фонограмму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«Доброе утро»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небо»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«Дорогие бабушки и мамы» сл. Александровой муз.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Бодраченко</w:t>
            </w:r>
            <w:proofErr w:type="spellEnd"/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«Доброе утро»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«Доброе утро, цветок»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«Дорогие бабушки и мамы» сл. Александровой муз.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Бодраченко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«Лучше папы друга нет» сл.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Пляцковского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муз. Савельева.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«Доброе утро»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«Доброе утро, цветок»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эстрадная песня под фонограмму</w:t>
            </w:r>
          </w:p>
        </w:tc>
      </w:tr>
      <w:tr w:rsidR="00B5024D" w:rsidRPr="00B5024D" w:rsidTr="00B5024D"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«Навстречу весне»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«Мамочка», «О весне»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«Самая хорошая» Иорданского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«Навстречу весне»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«Мамочка», «О весне»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«Весенняя песенка» Полонского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«Навстречу весне»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«Капель»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«Мамочка» эстрадная песня под фонограмму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"Навстречу весне"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«Капель»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Р.н.п. с музыкальным сопровождением</w:t>
            </w:r>
          </w:p>
        </w:tc>
      </w:tr>
      <w:tr w:rsidR="00B5024D" w:rsidRPr="00B5024D" w:rsidTr="00B5024D"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«Здравствуйте, 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ребята»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«Я пою»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 свидания, детский 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сад!» Филиппенко,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«Здравствуйте, ребята»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пою»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«Мы идем в первый класс» сл.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Высотского</w:t>
            </w:r>
            <w:proofErr w:type="spellEnd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муз. Девочкиной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«Здравствуйте, ребята»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«Жучок», «Я пою»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эстрадная песня под фонограмму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«Здравствуйте, ребята»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«Жучок», «Я пою»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Р.н.п. без музыкального сопровождения</w:t>
            </w:r>
          </w:p>
        </w:tc>
      </w:tr>
      <w:tr w:rsidR="00B5024D" w:rsidRPr="00B5024D" w:rsidTr="00B5024D"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«Песенка - приветствие»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«Солнышко, не прячься»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теперь ученики» Струве</w:t>
            </w:r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</w:t>
            </w:r>
          </w:p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«Песенка - приветствие»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«Солнышко, не прячься»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«Наследники Победы» </w:t>
            </w:r>
            <w:proofErr w:type="spellStart"/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Зарицкой</w:t>
            </w:r>
            <w:proofErr w:type="spellEnd"/>
          </w:p>
        </w:tc>
      </w:tr>
      <w:tr w:rsidR="00B5024D" w:rsidRPr="00B5024D" w:rsidTr="00B502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24D" w:rsidRPr="00B5024D" w:rsidRDefault="00B5024D" w:rsidP="00B5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3–5-я</w:t>
            </w: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недели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24D" w:rsidRPr="00B5024D" w:rsidRDefault="00B5024D" w:rsidP="00B502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знаний и умений детей</w:t>
            </w:r>
          </w:p>
        </w:tc>
      </w:tr>
    </w:tbl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5024D" w:rsidRPr="00B5024D" w:rsidRDefault="00B5024D" w:rsidP="00B50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Список используемой литературы для педагога.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М. Орлова, С. И.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Бекина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«Учите детей петь». Москва, 1998.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 В.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Кацер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«Игровая методика обучения детей пению». Санкт-Петербург, 2005.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Шаинский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«Избранные песни». Москва, 1985. Санкт-Петербург, 1999.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А. Струве «Ступеньки музыкальной грамотности».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 П.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Радынова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 В. Груздова, Л. Н. Комиссарова «Практикум по методике музыкального воспитания дошкольников». Москва, 1999.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Абелян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Л.М. Как рыжик научился петь. - М.: Советский композитор, 1989. – 33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 Ю.Б. Настольная книга школьного учителя-музыканта. — М.: ВЛАДОС, 2002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Бочев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 Эмоциональное и выразительное пение в детском хоре. Развитие детского голоса.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1963.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 Педагогика способностей. - М., 1973.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Веселый каблучок.  /Составитель Л. В. Кузьмичева. Мн.: Беларусь, 2003. – 232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Ветлугина Н. Музыкальный букварь. М.: Музыка, 1989. - 112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Галкина С. Музыкальные тропинки. Мн.: Лексис, 2005. – 48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Гудимов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В.,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Лосенян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А., Ананьева О. Поющая азбука. М.: ГНОМ-ПРЕСС, 2000.- 33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Запорожец А.В. Некоторые психологические вопросы развития музыкального слуха у детей дошкольного возраста. - М., 1963.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Кабалевский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Д.Б. Программа общеобразовательной эстетической школы. Музыка. 1-3 классы трехлетней начальной школы. - М., 1988.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Каплунова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И.,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Новоскольцева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Программа по музыкальному воспитанию детей дошкольного возраста «Ладушки». «Невская НОТА», </w:t>
      </w:r>
      <w:proofErr w:type="spellStart"/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С-Пб</w:t>
      </w:r>
      <w:proofErr w:type="spellEnd"/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2010.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Картушина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М.Ю. Вокально-хоровая работа в детском саду. – М.: Издательство «Скрипторий 2003», 2010.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Мелодии времен года / Составитель Г. В. Савельев. Мозырь: РИФ «Белый ветер», 1998. – 44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Метлов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Вокальные возможности дошкольников // Дошкольное воспитание. М., 1940, № 11.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Мовшович А. Песенка по лесенке. М.: ГНОМ и Д, 2000. – 64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Музыкально-игровые этюды // Музыкальный руководитель. М., 2004 №2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Никашина Т.А. Воспитание эстетических чувств у дошкольников на музыкальных занятиях. - М..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Савельев Г.В. Музыкально-эстетическое воспитание в дошкольном возрасте. — М..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Учим петь - система упражнений для развития музыкального слуха и голоса// Музыкальный руководитель. М., 2004 №5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 детей петь. Песни и упражнения для развития голоса у детей 5-6 лет. Составитель Т. М. Орлова С. И.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Бекина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М.: Просвещение, 1987. – 144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 детей петь. Песни и упражнения для развития голоса у детей 5-6 лет. Составитель Т. М. Орлова С. И. </w:t>
      </w:r>
      <w:proofErr w:type="spell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Бекина</w:t>
      </w:r>
      <w:proofErr w:type="spell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М.: Просвещение, 1988. – 143 </w:t>
      </w:r>
      <w:proofErr w:type="gramStart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Яковлев А. О физиологических основах формирования певческого голоса // Вопросы певческого воспитания школьников. В помощь школьному учителю пения. - Л.,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литературы для родителей.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родителей «Охрана детского голоса»,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«Влияние музыки на психику ребёнка».</w:t>
      </w:r>
    </w:p>
    <w:p w:rsidR="00B5024D" w:rsidRPr="00B5024D" w:rsidRDefault="00B5024D" w:rsidP="00B5024D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 «Детские песенки»</w:t>
      </w:r>
    </w:p>
    <w:p w:rsidR="00B5024D" w:rsidRPr="00B5024D" w:rsidRDefault="00B5024D" w:rsidP="00B502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24D" w:rsidRPr="00B5024D" w:rsidRDefault="00B5024D" w:rsidP="00B502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600" w:rsidRDefault="001A3600"/>
    <w:p w:rsidR="00807430" w:rsidRDefault="00807430"/>
    <w:p w:rsidR="00807430" w:rsidRDefault="00807430"/>
    <w:p w:rsidR="00807430" w:rsidRDefault="00807430"/>
    <w:p w:rsidR="00807430" w:rsidRDefault="00807430"/>
    <w:p w:rsidR="00807430" w:rsidRPr="00807430" w:rsidRDefault="00807430" w:rsidP="008074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430">
        <w:rPr>
          <w:rFonts w:ascii="Times New Roman" w:hAnsi="Times New Roman" w:cs="Times New Roman"/>
          <w:b/>
          <w:sz w:val="28"/>
          <w:szCs w:val="28"/>
        </w:rPr>
        <w:lastRenderedPageBreak/>
        <w:t>Список детей.</w:t>
      </w:r>
    </w:p>
    <w:p w:rsidR="00807430" w:rsidRDefault="00807430" w:rsidP="00807430">
      <w:pPr>
        <w:pStyle w:val="a6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</w:p>
    <w:p w:rsidR="00807430" w:rsidRDefault="00807430" w:rsidP="00807430">
      <w:pPr>
        <w:pStyle w:val="a6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Абунагимова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</w:t>
      </w:r>
    </w:p>
    <w:p w:rsidR="00807430" w:rsidRDefault="00807430" w:rsidP="00807430">
      <w:pPr>
        <w:pStyle w:val="a6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Вильданов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Данир</w:t>
      </w:r>
      <w:proofErr w:type="spellEnd"/>
    </w:p>
    <w:p w:rsidR="00807430" w:rsidRDefault="00807430" w:rsidP="00807430">
      <w:pPr>
        <w:pStyle w:val="a6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Самия</w:t>
      </w:r>
      <w:proofErr w:type="spellEnd"/>
    </w:p>
    <w:p w:rsidR="00807430" w:rsidRDefault="00807430" w:rsidP="00807430">
      <w:pPr>
        <w:pStyle w:val="a6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Ганиева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Элина</w:t>
      </w:r>
      <w:proofErr w:type="spellEnd"/>
    </w:p>
    <w:p w:rsidR="00807430" w:rsidRDefault="00807430" w:rsidP="00807430">
      <w:pPr>
        <w:pStyle w:val="a6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</w:t>
      </w:r>
      <w:proofErr w:type="spellEnd"/>
    </w:p>
    <w:p w:rsidR="00807430" w:rsidRDefault="00807430" w:rsidP="00807430">
      <w:pPr>
        <w:pStyle w:val="a6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Ангнлина</w:t>
      </w:r>
      <w:proofErr w:type="spellEnd"/>
    </w:p>
    <w:p w:rsidR="00807430" w:rsidRDefault="00807430" w:rsidP="00807430">
      <w:pPr>
        <w:pStyle w:val="a6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Кильмаматов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</w:t>
      </w:r>
      <w:proofErr w:type="spellEnd"/>
    </w:p>
    <w:p w:rsidR="00807430" w:rsidRDefault="00807430" w:rsidP="00807430">
      <w:pPr>
        <w:pStyle w:val="a6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Моисеева Мирослава</w:t>
      </w:r>
    </w:p>
    <w:p w:rsidR="00807430" w:rsidRDefault="00807430" w:rsidP="00807430">
      <w:pPr>
        <w:pStyle w:val="a6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Муфаздалова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</w:p>
    <w:p w:rsidR="00807430" w:rsidRDefault="00807430" w:rsidP="00807430">
      <w:pPr>
        <w:pStyle w:val="a6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Камилла</w:t>
      </w:r>
      <w:proofErr w:type="spellEnd"/>
    </w:p>
    <w:p w:rsidR="00807430" w:rsidRDefault="00807430" w:rsidP="00807430">
      <w:pPr>
        <w:pStyle w:val="a6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Хайруллин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</w:t>
      </w:r>
    </w:p>
    <w:p w:rsidR="00807430" w:rsidRPr="00807430" w:rsidRDefault="00807430" w:rsidP="00807430">
      <w:pPr>
        <w:pStyle w:val="a6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Шайхуллина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</w:p>
    <w:p w:rsidR="00807430" w:rsidRPr="00807430" w:rsidRDefault="00807430" w:rsidP="00807430">
      <w:pPr>
        <w:rPr>
          <w:rFonts w:ascii="Times New Roman" w:hAnsi="Times New Roman" w:cs="Times New Roman"/>
          <w:sz w:val="28"/>
          <w:szCs w:val="28"/>
        </w:rPr>
      </w:pPr>
    </w:p>
    <w:sectPr w:rsidR="00807430" w:rsidRPr="00807430" w:rsidSect="001A3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2B86"/>
    <w:multiLevelType w:val="multilevel"/>
    <w:tmpl w:val="E4D4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25B72"/>
    <w:multiLevelType w:val="multilevel"/>
    <w:tmpl w:val="F7E49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3073F1"/>
    <w:multiLevelType w:val="multilevel"/>
    <w:tmpl w:val="64A4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C10E8C"/>
    <w:multiLevelType w:val="multilevel"/>
    <w:tmpl w:val="AB48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870DB1"/>
    <w:multiLevelType w:val="multilevel"/>
    <w:tmpl w:val="08B2D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3B06E3"/>
    <w:multiLevelType w:val="multilevel"/>
    <w:tmpl w:val="75C8D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7B6392"/>
    <w:multiLevelType w:val="multilevel"/>
    <w:tmpl w:val="43441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B525BE"/>
    <w:multiLevelType w:val="multilevel"/>
    <w:tmpl w:val="283E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24D"/>
    <w:rsid w:val="00035D4A"/>
    <w:rsid w:val="001A3600"/>
    <w:rsid w:val="004652AB"/>
    <w:rsid w:val="00807430"/>
    <w:rsid w:val="00933994"/>
    <w:rsid w:val="00B5024D"/>
    <w:rsid w:val="00C70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B5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5024D"/>
  </w:style>
  <w:style w:type="paragraph" w:customStyle="1" w:styleId="c9">
    <w:name w:val="c9"/>
    <w:basedOn w:val="a"/>
    <w:rsid w:val="00B5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5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5024D"/>
  </w:style>
  <w:style w:type="paragraph" w:customStyle="1" w:styleId="c3">
    <w:name w:val="c3"/>
    <w:basedOn w:val="a"/>
    <w:rsid w:val="00B5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5024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5024D"/>
    <w:rPr>
      <w:color w:val="800080"/>
      <w:u w:val="single"/>
    </w:rPr>
  </w:style>
  <w:style w:type="character" w:customStyle="1" w:styleId="c4">
    <w:name w:val="c4"/>
    <w:basedOn w:val="a0"/>
    <w:rsid w:val="00B5024D"/>
  </w:style>
  <w:style w:type="paragraph" w:customStyle="1" w:styleId="c6">
    <w:name w:val="c6"/>
    <w:basedOn w:val="a"/>
    <w:rsid w:val="00B5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5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B5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B5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B5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B5024D"/>
  </w:style>
  <w:style w:type="paragraph" w:customStyle="1" w:styleId="c7">
    <w:name w:val="c7"/>
    <w:basedOn w:val="a"/>
    <w:rsid w:val="00B5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502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8074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5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7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2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76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5364</Words>
  <Characters>30576</Characters>
  <Application>Microsoft Office Word</Application>
  <DocSecurity>0</DocSecurity>
  <Lines>254</Lines>
  <Paragraphs>71</Paragraphs>
  <ScaleCrop>false</ScaleCrop>
  <Company/>
  <LinksUpToDate>false</LinksUpToDate>
  <CharactersWithSpaces>35869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</cp:lastModifiedBy>
  <cp:revision>5</cp:revision>
  <dcterms:created xsi:type="dcterms:W3CDTF">2023-12-12T05:09:00Z</dcterms:created>
  <dcterms:modified xsi:type="dcterms:W3CDTF">2025-12-09T07:53:00Z</dcterms:modified>
</cp:coreProperties>
</file>